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6FF89" w14:textId="0F3D23D6" w:rsidR="00071955" w:rsidRDefault="00071955" w:rsidP="00071955">
      <w:pPr>
        <w:jc w:val="center"/>
        <w:rPr>
          <w:rFonts w:ascii="Verdana" w:hAnsi="Verdana"/>
          <w:b/>
          <w:bCs/>
          <w:sz w:val="32"/>
          <w:szCs w:val="32"/>
        </w:rPr>
      </w:pPr>
      <w:r>
        <w:rPr>
          <w:rFonts w:ascii="Verdana" w:hAnsi="Verdana"/>
          <w:b/>
          <w:bCs/>
          <w:noProof/>
          <w:sz w:val="32"/>
          <w:szCs w:val="32"/>
        </w:rPr>
        <w:drawing>
          <wp:inline distT="0" distB="0" distL="0" distR="0" wp14:anchorId="3A18CBF2" wp14:editId="0AE2327C">
            <wp:extent cx="1281112" cy="623941"/>
            <wp:effectExtent l="0" t="0" r="0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475" cy="63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bCs/>
          <w:sz w:val="32"/>
          <w:szCs w:val="32"/>
        </w:rPr>
        <w:t xml:space="preserve">                     </w:t>
      </w:r>
      <w:r>
        <w:rPr>
          <w:rFonts w:ascii="Verdana" w:hAnsi="Verdana"/>
          <w:b/>
          <w:bCs/>
          <w:noProof/>
          <w:sz w:val="32"/>
          <w:szCs w:val="32"/>
        </w:rPr>
        <w:drawing>
          <wp:inline distT="0" distB="0" distL="0" distR="0" wp14:anchorId="683DFB9D" wp14:editId="51E68642">
            <wp:extent cx="842293" cy="60007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09" b="19148"/>
                    <a:stretch/>
                  </pic:blipFill>
                  <pic:spPr bwMode="auto">
                    <a:xfrm>
                      <a:off x="0" y="0"/>
                      <a:ext cx="845443" cy="602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E21B1" w14:textId="77777777" w:rsidR="00071955" w:rsidRDefault="00071955" w:rsidP="0007195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3559F83C" w14:textId="13B96C58" w:rsidR="0025316A" w:rsidRPr="00071955" w:rsidRDefault="005F0739" w:rsidP="00071955">
      <w:pPr>
        <w:jc w:val="center"/>
        <w:rPr>
          <w:rFonts w:ascii="Verdana" w:hAnsi="Verdana"/>
          <w:b/>
          <w:bCs/>
          <w:sz w:val="32"/>
          <w:szCs w:val="32"/>
        </w:rPr>
      </w:pPr>
      <w:r w:rsidRPr="00071955">
        <w:rPr>
          <w:rFonts w:ascii="Verdana" w:hAnsi="Verdana"/>
          <w:b/>
          <w:bCs/>
          <w:sz w:val="32"/>
          <w:szCs w:val="32"/>
        </w:rPr>
        <w:t>Comunicato stampa Bozza</w:t>
      </w:r>
    </w:p>
    <w:p w14:paraId="1489E39C" w14:textId="77777777" w:rsidR="00071955" w:rsidRPr="00071955" w:rsidRDefault="00071955" w:rsidP="00071955">
      <w:pPr>
        <w:jc w:val="center"/>
        <w:rPr>
          <w:rFonts w:ascii="Verdana" w:hAnsi="Verdana"/>
          <w:b/>
          <w:bCs/>
          <w:sz w:val="32"/>
          <w:szCs w:val="32"/>
        </w:rPr>
      </w:pPr>
    </w:p>
    <w:p w14:paraId="41A7F91E" w14:textId="77777777" w:rsidR="00071955" w:rsidRPr="003C2D54" w:rsidRDefault="00071955" w:rsidP="00071955">
      <w:pPr>
        <w:jc w:val="center"/>
        <w:rPr>
          <w:rFonts w:ascii="Verdana" w:hAnsi="Verdana"/>
          <w:b/>
          <w:bCs/>
          <w:sz w:val="20"/>
          <w:szCs w:val="20"/>
        </w:rPr>
      </w:pPr>
      <w:r w:rsidRPr="003C2D54">
        <w:rPr>
          <w:rFonts w:ascii="Verdana" w:hAnsi="Verdana"/>
          <w:b/>
          <w:bCs/>
          <w:sz w:val="20"/>
          <w:szCs w:val="20"/>
        </w:rPr>
        <w:t>Incontro in memoria dell’artista e scrittore</w:t>
      </w:r>
    </w:p>
    <w:p w14:paraId="6EB22C59" w14:textId="640CBF6D" w:rsidR="005F0739" w:rsidRPr="003C2D54" w:rsidRDefault="00071955" w:rsidP="00071955">
      <w:pPr>
        <w:jc w:val="center"/>
        <w:rPr>
          <w:rFonts w:ascii="Verdana" w:hAnsi="Verdana"/>
          <w:b/>
          <w:bCs/>
          <w:sz w:val="20"/>
          <w:szCs w:val="20"/>
        </w:rPr>
      </w:pPr>
      <w:r w:rsidRPr="003C2D54">
        <w:rPr>
          <w:rFonts w:ascii="Verdana" w:hAnsi="Verdana"/>
          <w:b/>
          <w:bCs/>
          <w:sz w:val="20"/>
          <w:szCs w:val="20"/>
        </w:rPr>
        <w:t>(Milano 1927-2002)</w:t>
      </w:r>
    </w:p>
    <w:p w14:paraId="20E3510B" w14:textId="2A91EC43" w:rsidR="005F0739" w:rsidRPr="00071955" w:rsidRDefault="00291938" w:rsidP="00071955">
      <w:pPr>
        <w:jc w:val="center"/>
        <w:rPr>
          <w:rFonts w:ascii="Verdana" w:hAnsi="Verdana"/>
          <w:b/>
          <w:bCs/>
        </w:rPr>
      </w:pPr>
      <w:r w:rsidRPr="00071955">
        <w:rPr>
          <w:rFonts w:ascii="Verdana" w:hAnsi="Verdana"/>
          <w:b/>
          <w:bCs/>
          <w:noProof/>
        </w:rPr>
        <w:drawing>
          <wp:inline distT="0" distB="0" distL="0" distR="0" wp14:anchorId="3B218548" wp14:editId="2B1B03F4">
            <wp:extent cx="3195637" cy="3195637"/>
            <wp:effectExtent l="0" t="0" r="5080" b="5080"/>
            <wp:docPr id="1" name="Immagine 1" descr="Immagine che contiene testo, persona, uom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persona, uomo&#10;&#10;Descrizione generat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562" cy="3208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902CB" w14:textId="0EF43CBB" w:rsidR="005F0739" w:rsidRDefault="00346B9A" w:rsidP="00071955">
      <w:pPr>
        <w:jc w:val="center"/>
        <w:rPr>
          <w:rFonts w:ascii="Verdana" w:hAnsi="Verdana"/>
          <w:b/>
          <w:bCs/>
          <w:sz w:val="32"/>
          <w:szCs w:val="32"/>
        </w:rPr>
      </w:pPr>
      <w:r>
        <w:rPr>
          <w:rFonts w:ascii="Verdana" w:hAnsi="Verdana"/>
          <w:b/>
          <w:bCs/>
          <w:sz w:val="32"/>
          <w:szCs w:val="32"/>
        </w:rPr>
        <w:t>Milano</w:t>
      </w:r>
      <w:r w:rsidR="00071955" w:rsidRPr="00071955">
        <w:rPr>
          <w:rFonts w:ascii="Verdana" w:hAnsi="Verdana"/>
          <w:b/>
          <w:bCs/>
          <w:sz w:val="32"/>
          <w:szCs w:val="32"/>
        </w:rPr>
        <w:t xml:space="preserve">, </w:t>
      </w:r>
      <w:r>
        <w:rPr>
          <w:rFonts w:ascii="Verdana" w:hAnsi="Verdana"/>
          <w:b/>
          <w:bCs/>
          <w:sz w:val="32"/>
          <w:szCs w:val="32"/>
        </w:rPr>
        <w:t xml:space="preserve">l’arte </w:t>
      </w:r>
      <w:r w:rsidR="00071955" w:rsidRPr="00071955">
        <w:rPr>
          <w:rFonts w:ascii="Verdana" w:hAnsi="Verdana"/>
          <w:b/>
          <w:bCs/>
          <w:sz w:val="32"/>
          <w:szCs w:val="32"/>
        </w:rPr>
        <w:t>e il Corriere</w:t>
      </w:r>
    </w:p>
    <w:p w14:paraId="62BA7ED7" w14:textId="54D67B41" w:rsidR="00346B9A" w:rsidRPr="00071955" w:rsidRDefault="00346B9A" w:rsidP="00071955">
      <w:pPr>
        <w:jc w:val="center"/>
        <w:rPr>
          <w:rFonts w:ascii="Verdana" w:hAnsi="Verdana"/>
          <w:b/>
          <w:bCs/>
          <w:sz w:val="32"/>
          <w:szCs w:val="32"/>
        </w:rPr>
      </w:pPr>
      <w:r>
        <w:rPr>
          <w:rFonts w:ascii="Verdana" w:hAnsi="Verdana"/>
          <w:b/>
          <w:bCs/>
          <w:sz w:val="32"/>
          <w:szCs w:val="32"/>
        </w:rPr>
        <w:t>Ricordo di Emilio Tadini</w:t>
      </w:r>
    </w:p>
    <w:p w14:paraId="4F93D223" w14:textId="74F17429" w:rsidR="005F0739" w:rsidRPr="00071955" w:rsidRDefault="005F0739" w:rsidP="00071955">
      <w:pPr>
        <w:jc w:val="center"/>
        <w:rPr>
          <w:rFonts w:ascii="Verdana" w:hAnsi="Verdana"/>
          <w:b/>
          <w:bCs/>
        </w:rPr>
      </w:pPr>
    </w:p>
    <w:p w14:paraId="0D8CDA5D" w14:textId="31311DFA" w:rsidR="006D6AA4" w:rsidRPr="00922B07" w:rsidRDefault="00291938" w:rsidP="006D6AA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071955">
        <w:rPr>
          <w:rFonts w:ascii="Verdana" w:eastAsia="Times New Roman" w:hAnsi="Verdana" w:cs="Arial"/>
          <w:sz w:val="24"/>
          <w:szCs w:val="24"/>
          <w:lang w:eastAsia="it-IT"/>
        </w:rPr>
        <w:t>m</w:t>
      </w:r>
      <w:r w:rsidRPr="00291938">
        <w:rPr>
          <w:rFonts w:ascii="Verdana" w:eastAsia="Times New Roman" w:hAnsi="Verdana" w:cs="Arial"/>
          <w:sz w:val="24"/>
          <w:szCs w:val="24"/>
          <w:lang w:eastAsia="it-IT"/>
        </w:rPr>
        <w:t>ercoledì 21 settembre alle ore 18 in sala Buzzati</w:t>
      </w:r>
      <w:r w:rsidR="006D6AA4">
        <w:rPr>
          <w:rFonts w:ascii="Verdana" w:eastAsia="Times New Roman" w:hAnsi="Verdana" w:cs="Arial"/>
          <w:sz w:val="24"/>
          <w:szCs w:val="24"/>
          <w:lang w:eastAsia="it-IT"/>
        </w:rPr>
        <w:t xml:space="preserve"> -</w:t>
      </w:r>
      <w:r w:rsidR="006D6AA4" w:rsidRPr="006D6AA4">
        <w:rPr>
          <w:rFonts w:ascii="Verdana" w:hAnsi="Verdana"/>
          <w:color w:val="000000"/>
          <w:sz w:val="24"/>
          <w:szCs w:val="24"/>
          <w:shd w:val="clear" w:color="auto" w:fill="FFFFFF"/>
        </w:rPr>
        <w:t xml:space="preserve"> </w:t>
      </w:r>
      <w:r w:rsidR="006D6AA4" w:rsidRPr="00922B07">
        <w:rPr>
          <w:rFonts w:ascii="Verdana" w:hAnsi="Verdana"/>
          <w:color w:val="000000"/>
          <w:sz w:val="24"/>
          <w:szCs w:val="24"/>
          <w:shd w:val="clear" w:color="auto" w:fill="FFFFFF"/>
        </w:rPr>
        <w:t>Via Balzan 3, Milano</w:t>
      </w:r>
    </w:p>
    <w:p w14:paraId="205E54ED" w14:textId="6FA1E73E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sz w:val="32"/>
          <w:szCs w:val="32"/>
          <w:lang w:eastAsia="it-IT"/>
        </w:rPr>
      </w:pPr>
    </w:p>
    <w:p w14:paraId="7F4B2837" w14:textId="50AAF561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sz w:val="32"/>
          <w:szCs w:val="32"/>
          <w:lang w:eastAsia="it-IT"/>
        </w:rPr>
      </w:pPr>
    </w:p>
    <w:p w14:paraId="0152CB48" w14:textId="5B54B602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32"/>
          <w:szCs w:val="32"/>
          <w:lang w:eastAsia="it-IT"/>
        </w:rPr>
      </w:pPr>
      <w:r w:rsidRPr="0029193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Anna Modena</w:t>
      </w:r>
    </w:p>
    <w:p w14:paraId="604D4206" w14:textId="5BD74B02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32"/>
          <w:szCs w:val="32"/>
          <w:lang w:eastAsia="it-IT"/>
        </w:rPr>
      </w:pPr>
      <w:r w:rsidRPr="0029193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Grazia Varisco</w:t>
      </w:r>
    </w:p>
    <w:p w14:paraId="0EEADB37" w14:textId="77777777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32"/>
          <w:szCs w:val="32"/>
          <w:lang w:eastAsia="it-IT"/>
        </w:rPr>
      </w:pPr>
      <w:r w:rsidRPr="0029193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Vincenzo Trione</w:t>
      </w:r>
    </w:p>
    <w:p w14:paraId="62E895A9" w14:textId="77777777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32"/>
          <w:szCs w:val="32"/>
          <w:lang w:eastAsia="it-IT"/>
        </w:rPr>
      </w:pPr>
      <w:r w:rsidRPr="0029193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Paolo Di Stefano</w:t>
      </w:r>
    </w:p>
    <w:p w14:paraId="0FC25594" w14:textId="49945A30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sz w:val="32"/>
          <w:szCs w:val="32"/>
          <w:lang w:eastAsia="it-IT"/>
        </w:rPr>
      </w:pPr>
    </w:p>
    <w:p w14:paraId="2D59D8CC" w14:textId="77777777" w:rsidR="00291938" w:rsidRP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sz w:val="32"/>
          <w:szCs w:val="32"/>
          <w:lang w:eastAsia="it-IT"/>
        </w:rPr>
      </w:pPr>
      <w:r w:rsidRPr="00291938">
        <w:rPr>
          <w:rFonts w:ascii="Verdana" w:eastAsia="Times New Roman" w:hAnsi="Verdana" w:cs="Arial"/>
          <w:sz w:val="24"/>
          <w:szCs w:val="24"/>
          <w:lang w:eastAsia="it-IT"/>
        </w:rPr>
        <w:t>Modererà l’incontro</w:t>
      </w:r>
    </w:p>
    <w:p w14:paraId="6ADECF44" w14:textId="46736023" w:rsidR="00291938" w:rsidRDefault="00291938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 w:rsidRPr="00291938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Giangiacomo Schiavi</w:t>
      </w:r>
    </w:p>
    <w:p w14:paraId="533BF6E8" w14:textId="3E7BF41A" w:rsidR="00071955" w:rsidRDefault="00071955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</w:p>
    <w:p w14:paraId="345070C6" w14:textId="0D0321EB" w:rsidR="00071955" w:rsidRDefault="00071955" w:rsidP="0007195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</w:p>
    <w:p w14:paraId="4C38DA82" w14:textId="1DE42C09" w:rsidR="00071955" w:rsidRDefault="00071955" w:rsidP="00DF0C8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  <w:r w:rsidRPr="00071955">
        <w:rPr>
          <w:rFonts w:ascii="Verdana" w:eastAsia="Times New Roman" w:hAnsi="Verdana" w:cs="Arial"/>
          <w:sz w:val="24"/>
          <w:szCs w:val="24"/>
          <w:lang w:eastAsia="it-IT"/>
        </w:rPr>
        <w:t xml:space="preserve">Si svolgerà </w:t>
      </w:r>
      <w:r w:rsidR="00DF0C82">
        <w:rPr>
          <w:rFonts w:ascii="Verdana" w:eastAsia="Times New Roman" w:hAnsi="Verdana" w:cs="Arial"/>
          <w:sz w:val="24"/>
          <w:szCs w:val="24"/>
          <w:lang w:eastAsia="it-IT"/>
        </w:rPr>
        <w:t xml:space="preserve">il 21 settembre un incontro in memoria di Emilio Tadini organizzato da Fondazione Corriere della Sera in collaborazione con l’archivio </w:t>
      </w:r>
      <w:r w:rsidR="00CC306E">
        <w:rPr>
          <w:rFonts w:ascii="Verdana" w:eastAsia="Times New Roman" w:hAnsi="Verdana" w:cs="Arial"/>
          <w:sz w:val="24"/>
          <w:szCs w:val="24"/>
          <w:lang w:eastAsia="it-IT"/>
        </w:rPr>
        <w:t xml:space="preserve">Emilio </w:t>
      </w:r>
      <w:r w:rsidR="00782E78">
        <w:rPr>
          <w:rFonts w:ascii="Verdana" w:eastAsia="Times New Roman" w:hAnsi="Verdana" w:cs="Arial"/>
          <w:sz w:val="24"/>
          <w:szCs w:val="24"/>
          <w:lang w:eastAsia="it-IT"/>
        </w:rPr>
        <w:t>T</w:t>
      </w:r>
      <w:r w:rsidR="00DF0C82">
        <w:rPr>
          <w:rFonts w:ascii="Verdana" w:eastAsia="Times New Roman" w:hAnsi="Verdana" w:cs="Arial"/>
          <w:sz w:val="24"/>
          <w:szCs w:val="24"/>
          <w:lang w:eastAsia="it-IT"/>
        </w:rPr>
        <w:t>adini di Milano</w:t>
      </w:r>
      <w:r w:rsidR="0095221E">
        <w:rPr>
          <w:rFonts w:ascii="Verdana" w:eastAsia="Times New Roman" w:hAnsi="Verdana" w:cs="Arial"/>
          <w:sz w:val="24"/>
          <w:szCs w:val="24"/>
          <w:lang w:eastAsia="it-IT"/>
        </w:rPr>
        <w:t xml:space="preserve"> </w:t>
      </w:r>
      <w:r w:rsidR="00976BA4">
        <w:rPr>
          <w:rFonts w:ascii="Verdana" w:eastAsia="Times New Roman" w:hAnsi="Verdana" w:cs="Arial"/>
          <w:sz w:val="24"/>
          <w:szCs w:val="24"/>
          <w:lang w:eastAsia="it-IT"/>
        </w:rPr>
        <w:t>in occasione dei vent’anni dalla morte</w:t>
      </w:r>
      <w:r w:rsidR="00DF0C82">
        <w:rPr>
          <w:rFonts w:ascii="Verdana" w:eastAsia="Times New Roman" w:hAnsi="Verdana" w:cs="Arial"/>
          <w:sz w:val="24"/>
          <w:szCs w:val="24"/>
          <w:lang w:eastAsia="it-IT"/>
        </w:rPr>
        <w:t>.</w:t>
      </w:r>
    </w:p>
    <w:p w14:paraId="28A2580C" w14:textId="77187DD4" w:rsidR="00DF0C82" w:rsidRDefault="00DF0C82" w:rsidP="00DF0C8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</w:p>
    <w:p w14:paraId="0D8ABC75" w14:textId="110DA5C6" w:rsidR="005406C9" w:rsidRDefault="005406C9" w:rsidP="005406C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>Emilio Tadini fu poeta, pittore, scrittore, conduttore di programmi culturali nonché penna del Corriere della Sera dal 1992.</w:t>
      </w:r>
    </w:p>
    <w:p w14:paraId="1E6C9325" w14:textId="77777777" w:rsidR="005406C9" w:rsidRDefault="005406C9" w:rsidP="005406C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</w:p>
    <w:p w14:paraId="12F2BD47" w14:textId="2CD93930" w:rsidR="00963104" w:rsidRDefault="00DF0C82" w:rsidP="00DF0C8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 xml:space="preserve">Il 24 settembre di vent’anni </w:t>
      </w:r>
      <w:r w:rsidR="00E17290">
        <w:rPr>
          <w:rFonts w:ascii="Verdana" w:eastAsia="Times New Roman" w:hAnsi="Verdana" w:cs="Arial"/>
          <w:sz w:val="24"/>
          <w:szCs w:val="24"/>
          <w:lang w:eastAsia="it-IT"/>
        </w:rPr>
        <w:t xml:space="preserve">fa, all’età di 75 anni </w:t>
      </w:r>
      <w:r>
        <w:rPr>
          <w:rFonts w:ascii="Verdana" w:eastAsia="Times New Roman" w:hAnsi="Verdana" w:cs="Arial"/>
          <w:sz w:val="24"/>
          <w:szCs w:val="24"/>
          <w:lang w:eastAsia="it-IT"/>
        </w:rPr>
        <w:t xml:space="preserve">moriva </w:t>
      </w:r>
      <w:r w:rsidR="00776B31">
        <w:rPr>
          <w:rFonts w:ascii="Verdana" w:eastAsia="Times New Roman" w:hAnsi="Verdana" w:cs="Arial"/>
          <w:sz w:val="24"/>
          <w:szCs w:val="24"/>
          <w:lang w:eastAsia="it-IT"/>
        </w:rPr>
        <w:t>lasciando un vuoto nel panorama artistico e culturale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>.</w:t>
      </w:r>
      <w:r w:rsidR="006E13E9">
        <w:rPr>
          <w:rFonts w:ascii="Verdana" w:eastAsia="Times New Roman" w:hAnsi="Verdana" w:cs="Arial"/>
          <w:sz w:val="24"/>
          <w:szCs w:val="24"/>
          <w:lang w:eastAsia="it-IT"/>
        </w:rPr>
        <w:t xml:space="preserve"> Umberto Eco lo definiva “un pittore che scrive e uno scrittore che dipinge”. </w:t>
      </w:r>
      <w:r w:rsidR="00E26129">
        <w:rPr>
          <w:rFonts w:ascii="Verdana" w:eastAsia="Times New Roman" w:hAnsi="Verdana" w:cs="Arial"/>
          <w:sz w:val="24"/>
          <w:szCs w:val="24"/>
          <w:lang w:eastAsia="it-IT"/>
        </w:rPr>
        <w:t xml:space="preserve">Dedicò </w:t>
      </w:r>
      <w:r w:rsidR="00E17290">
        <w:rPr>
          <w:rFonts w:ascii="Verdana" w:eastAsia="Times New Roman" w:hAnsi="Verdana" w:cs="Arial"/>
          <w:sz w:val="24"/>
          <w:szCs w:val="24"/>
          <w:lang w:eastAsia="it-IT"/>
        </w:rPr>
        <w:t xml:space="preserve">particolare 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 xml:space="preserve">attenzione </w:t>
      </w:r>
      <w:r w:rsidR="00E26129">
        <w:rPr>
          <w:rFonts w:ascii="Verdana" w:eastAsia="Times New Roman" w:hAnsi="Verdana" w:cs="Arial"/>
          <w:sz w:val="24"/>
          <w:szCs w:val="24"/>
          <w:lang w:eastAsia="it-IT"/>
        </w:rPr>
        <w:t>al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 xml:space="preserve">la </w:t>
      </w:r>
      <w:r w:rsidR="00E17290">
        <w:rPr>
          <w:rFonts w:ascii="Verdana" w:eastAsia="Times New Roman" w:hAnsi="Verdana" w:cs="Arial"/>
          <w:sz w:val="24"/>
          <w:szCs w:val="24"/>
          <w:lang w:eastAsia="it-IT"/>
        </w:rPr>
        <w:t>città di Milano dove era nato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>,</w:t>
      </w:r>
      <w:r w:rsidR="00E17290">
        <w:rPr>
          <w:rFonts w:ascii="Verdana" w:eastAsia="Times New Roman" w:hAnsi="Verdana" w:cs="Arial"/>
          <w:sz w:val="24"/>
          <w:szCs w:val="24"/>
          <w:lang w:eastAsia="it-IT"/>
        </w:rPr>
        <w:t xml:space="preserve"> lavorava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 xml:space="preserve"> e </w:t>
      </w:r>
      <w:r w:rsidR="00E26129">
        <w:rPr>
          <w:rFonts w:ascii="Verdana" w:eastAsia="Times New Roman" w:hAnsi="Verdana" w:cs="Arial"/>
          <w:sz w:val="24"/>
          <w:szCs w:val="24"/>
          <w:lang w:eastAsia="it-IT"/>
        </w:rPr>
        <w:t xml:space="preserve">dove 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>diresse</w:t>
      </w:r>
      <w:r w:rsidR="006E13E9">
        <w:rPr>
          <w:rFonts w:ascii="Verdana" w:eastAsia="Times New Roman" w:hAnsi="Verdana" w:cs="Arial"/>
          <w:sz w:val="24"/>
          <w:szCs w:val="24"/>
          <w:lang w:eastAsia="it-IT"/>
        </w:rPr>
        <w:t xml:space="preserve">, prima della morte, </w:t>
      </w:r>
      <w:r w:rsidR="00E26129">
        <w:rPr>
          <w:rFonts w:ascii="Verdana" w:eastAsia="Times New Roman" w:hAnsi="Verdana" w:cs="Arial"/>
          <w:sz w:val="24"/>
          <w:szCs w:val="24"/>
          <w:lang w:eastAsia="it-IT"/>
        </w:rPr>
        <w:t>l</w:t>
      </w:r>
      <w:r w:rsidR="000026E9">
        <w:rPr>
          <w:rFonts w:ascii="Verdana" w:eastAsia="Times New Roman" w:hAnsi="Verdana" w:cs="Arial"/>
          <w:sz w:val="24"/>
          <w:szCs w:val="24"/>
          <w:lang w:eastAsia="it-IT"/>
        </w:rPr>
        <w:t>’Accademia di Belle arti di Brera.</w:t>
      </w:r>
    </w:p>
    <w:p w14:paraId="08286F85" w14:textId="77777777" w:rsidR="006E13E9" w:rsidRDefault="006E13E9" w:rsidP="00DF0C82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</w:p>
    <w:p w14:paraId="1AF78707" w14:textId="29D14EB2" w:rsidR="00875BEE" w:rsidRDefault="006E13E9" w:rsidP="003A7B5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>L’incontro vuole essere un omaggio</w:t>
      </w:r>
      <w:r w:rsidR="003A7B59">
        <w:rPr>
          <w:rFonts w:ascii="Verdana" w:eastAsia="Times New Roman" w:hAnsi="Verdana" w:cs="Arial"/>
          <w:sz w:val="24"/>
          <w:szCs w:val="24"/>
          <w:lang w:eastAsia="it-IT"/>
        </w:rPr>
        <w:t xml:space="preserve">, ma anche un’occasione per </w:t>
      </w:r>
      <w:r w:rsidR="00C06C6F">
        <w:rPr>
          <w:rFonts w:ascii="Verdana" w:eastAsia="Times New Roman" w:hAnsi="Verdana" w:cs="Arial"/>
          <w:sz w:val="24"/>
          <w:szCs w:val="24"/>
          <w:lang w:eastAsia="it-IT"/>
        </w:rPr>
        <w:t xml:space="preserve">mettere in evidenza l’estrema attualità del lavoro di ricerca di Tadini che trattò argomenti come </w:t>
      </w:r>
      <w:r w:rsidR="00C06C6F" w:rsidRPr="00C33139">
        <w:rPr>
          <w:rFonts w:ascii="Verdana" w:eastAsia="Times New Roman" w:hAnsi="Verdana" w:cs="Arial"/>
          <w:i/>
          <w:iCs/>
          <w:sz w:val="24"/>
          <w:szCs w:val="24"/>
          <w:lang w:eastAsia="it-IT"/>
        </w:rPr>
        <w:t>“La distanza”</w:t>
      </w:r>
      <w:r w:rsidR="00C06C6F">
        <w:rPr>
          <w:rFonts w:ascii="Verdana" w:eastAsia="Times New Roman" w:hAnsi="Verdana" w:cs="Arial"/>
          <w:sz w:val="24"/>
          <w:szCs w:val="24"/>
          <w:lang w:eastAsia="it-IT"/>
        </w:rPr>
        <w:t>, il rapporto con la figura</w:t>
      </w:r>
      <w:r w:rsidR="00C33139">
        <w:rPr>
          <w:rFonts w:ascii="Verdana" w:eastAsia="Times New Roman" w:hAnsi="Verdana" w:cs="Arial"/>
          <w:sz w:val="24"/>
          <w:szCs w:val="24"/>
          <w:lang w:eastAsia="it-IT"/>
        </w:rPr>
        <w:t xml:space="preserve"> nel saggio </w:t>
      </w:r>
      <w:r w:rsidR="00C33139" w:rsidRPr="00C33139">
        <w:rPr>
          <w:rFonts w:ascii="Verdana" w:eastAsia="Times New Roman" w:hAnsi="Verdana" w:cs="Arial"/>
          <w:i/>
          <w:iCs/>
          <w:sz w:val="24"/>
          <w:szCs w:val="24"/>
          <w:lang w:eastAsia="it-IT"/>
        </w:rPr>
        <w:t>L’occhio della pittura</w:t>
      </w:r>
      <w:r w:rsidR="00C06C6F">
        <w:rPr>
          <w:rFonts w:ascii="Verdana" w:eastAsia="Times New Roman" w:hAnsi="Verdana" w:cs="Arial"/>
          <w:sz w:val="24"/>
          <w:szCs w:val="24"/>
          <w:lang w:eastAsia="it-IT"/>
        </w:rPr>
        <w:t xml:space="preserve">, i profughi, le città, </w:t>
      </w:r>
      <w:r w:rsidR="00EA7C26">
        <w:rPr>
          <w:rFonts w:ascii="Verdana" w:eastAsia="Times New Roman" w:hAnsi="Verdana" w:cs="Arial"/>
          <w:sz w:val="24"/>
          <w:szCs w:val="24"/>
          <w:lang w:eastAsia="it-IT"/>
        </w:rPr>
        <w:t>il ruolo dell’immaginario e sempre</w:t>
      </w:r>
      <w:r w:rsidR="00875BEE">
        <w:rPr>
          <w:rFonts w:ascii="Verdana" w:eastAsia="Times New Roman" w:hAnsi="Verdana" w:cs="Arial"/>
          <w:sz w:val="24"/>
          <w:szCs w:val="24"/>
          <w:lang w:eastAsia="it-IT"/>
        </w:rPr>
        <w:t xml:space="preserve"> </w:t>
      </w:r>
      <w:r w:rsidR="0023572B">
        <w:rPr>
          <w:rFonts w:ascii="Verdana" w:eastAsia="Times New Roman" w:hAnsi="Verdana" w:cs="Arial"/>
          <w:sz w:val="24"/>
          <w:szCs w:val="24"/>
          <w:lang w:eastAsia="it-IT"/>
        </w:rPr>
        <w:t xml:space="preserve">con un linguaggio ricercato, mai banale </w:t>
      </w:r>
      <w:r w:rsidR="00875BEE">
        <w:rPr>
          <w:rFonts w:ascii="Verdana" w:eastAsia="Times New Roman" w:hAnsi="Verdana" w:cs="Arial"/>
          <w:sz w:val="24"/>
          <w:szCs w:val="24"/>
          <w:lang w:eastAsia="it-IT"/>
        </w:rPr>
        <w:t>e altamente simbolico.</w:t>
      </w:r>
    </w:p>
    <w:p w14:paraId="32076EA6" w14:textId="2A032457" w:rsidR="00B12019" w:rsidRDefault="00B12019" w:rsidP="00963104">
      <w:pPr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</w:p>
    <w:p w14:paraId="58FBF8FF" w14:textId="5F6EF380" w:rsidR="006A33B7" w:rsidRDefault="00B12019" w:rsidP="00963104">
      <w:pPr>
        <w:jc w:val="both"/>
        <w:rPr>
          <w:rFonts w:ascii="Verdana" w:eastAsia="Times New Roman" w:hAnsi="Verdana" w:cs="Arial"/>
          <w:sz w:val="24"/>
          <w:szCs w:val="24"/>
          <w:lang w:eastAsia="it-IT"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>Per</w:t>
      </w:r>
      <w:r w:rsidR="00782E78">
        <w:rPr>
          <w:rFonts w:ascii="Verdana" w:eastAsia="Times New Roman" w:hAnsi="Verdana" w:cs="Arial"/>
          <w:sz w:val="24"/>
          <w:szCs w:val="24"/>
          <w:lang w:eastAsia="it-IT"/>
        </w:rPr>
        <w:t xml:space="preserve"> “riscoprire” i grandi temi trattati dall’artista </w:t>
      </w:r>
      <w:r w:rsidR="00AE46E0">
        <w:rPr>
          <w:rFonts w:ascii="Verdana" w:eastAsia="Times New Roman" w:hAnsi="Verdana" w:cs="Arial"/>
          <w:sz w:val="24"/>
          <w:szCs w:val="24"/>
          <w:lang w:eastAsia="it-IT"/>
        </w:rPr>
        <w:t xml:space="preserve">e approfondimenti 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 xml:space="preserve">sarà possibile svolgere </w:t>
      </w:r>
      <w:r w:rsidR="00AE46E0">
        <w:rPr>
          <w:rFonts w:ascii="Verdana" w:eastAsia="Times New Roman" w:hAnsi="Verdana" w:cs="Arial"/>
          <w:sz w:val="24"/>
          <w:szCs w:val="24"/>
          <w:lang w:eastAsia="it-IT"/>
        </w:rPr>
        <w:t>visite guidate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 xml:space="preserve"> presso la</w:t>
      </w:r>
      <w:r w:rsidR="00782E78">
        <w:rPr>
          <w:rFonts w:ascii="Verdana" w:eastAsia="Times New Roman" w:hAnsi="Verdana" w:cs="Arial"/>
          <w:sz w:val="24"/>
          <w:szCs w:val="24"/>
          <w:lang w:eastAsia="it-IT"/>
        </w:rPr>
        <w:t xml:space="preserve"> Casa Museo Spazio Tadini 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>in via Jommelli, 24 a Milano dove l’artista ha vissuto e lavorato</w:t>
      </w:r>
      <w:r w:rsidR="00AE46E0">
        <w:rPr>
          <w:rFonts w:ascii="Verdana" w:eastAsia="Times New Roman" w:hAnsi="Verdana" w:cs="Arial"/>
          <w:sz w:val="24"/>
          <w:szCs w:val="24"/>
          <w:lang w:eastAsia="it-IT"/>
        </w:rPr>
        <w:t xml:space="preserve"> e oggi ci è la sede dell’Archivio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>.</w:t>
      </w:r>
      <w:r w:rsidR="00AE46E0">
        <w:rPr>
          <w:rFonts w:ascii="Verdana" w:eastAsia="Times New Roman" w:hAnsi="Verdana" w:cs="Arial"/>
          <w:sz w:val="24"/>
          <w:szCs w:val="24"/>
          <w:lang w:eastAsia="it-IT"/>
        </w:rPr>
        <w:t xml:space="preserve"> Sono previst</w:t>
      </w:r>
      <w:r w:rsidR="006B662E">
        <w:rPr>
          <w:rFonts w:ascii="Verdana" w:eastAsia="Times New Roman" w:hAnsi="Verdana" w:cs="Arial"/>
          <w:sz w:val="24"/>
          <w:szCs w:val="24"/>
          <w:lang w:eastAsia="it-IT"/>
        </w:rPr>
        <w:t>i, nel corso dei prossimi mesi, diversi incontri con ricercatori e studiosi.</w:t>
      </w:r>
    </w:p>
    <w:p w14:paraId="6E0234DD" w14:textId="46CE1B25" w:rsidR="005F0739" w:rsidRPr="00071955" w:rsidRDefault="006B662E" w:rsidP="00963104">
      <w:pPr>
        <w:jc w:val="both"/>
        <w:rPr>
          <w:rFonts w:ascii="Verdana" w:hAnsi="Verdana"/>
          <w:b/>
          <w:bCs/>
        </w:rPr>
      </w:pPr>
      <w:r>
        <w:rPr>
          <w:rFonts w:ascii="Verdana" w:eastAsia="Times New Roman" w:hAnsi="Verdana" w:cs="Arial"/>
          <w:sz w:val="24"/>
          <w:szCs w:val="24"/>
          <w:lang w:eastAsia="it-IT"/>
        </w:rPr>
        <w:t xml:space="preserve">Attualmente </w:t>
      </w:r>
      <w:r w:rsidR="005464FE">
        <w:rPr>
          <w:rFonts w:ascii="Verdana" w:eastAsia="Times New Roman" w:hAnsi="Verdana" w:cs="Arial"/>
          <w:sz w:val="24"/>
          <w:szCs w:val="24"/>
          <w:lang w:eastAsia="it-IT"/>
        </w:rPr>
        <w:t xml:space="preserve">in mostra 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>La città: l’Etico e lo Spazio</w:t>
      </w:r>
      <w:r w:rsidR="004554F8">
        <w:rPr>
          <w:rFonts w:ascii="Verdana" w:eastAsia="Times New Roman" w:hAnsi="Verdana" w:cs="Arial"/>
          <w:sz w:val="24"/>
          <w:szCs w:val="24"/>
          <w:lang w:eastAsia="it-IT"/>
        </w:rPr>
        <w:t xml:space="preserve"> a cura di Melina Scalise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 xml:space="preserve"> </w:t>
      </w:r>
      <w:r w:rsidR="005464FE">
        <w:rPr>
          <w:rFonts w:ascii="Verdana" w:eastAsia="Times New Roman" w:hAnsi="Verdana" w:cs="Arial"/>
          <w:sz w:val="24"/>
          <w:szCs w:val="24"/>
          <w:lang w:eastAsia="it-IT"/>
        </w:rPr>
        <w:t>il primo incontro i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 xml:space="preserve">l 27 settembre </w:t>
      </w:r>
      <w:r w:rsidR="004554F8">
        <w:rPr>
          <w:rFonts w:ascii="Verdana" w:eastAsia="Times New Roman" w:hAnsi="Verdana" w:cs="Arial"/>
          <w:sz w:val="24"/>
          <w:szCs w:val="24"/>
          <w:lang w:eastAsia="it-IT"/>
        </w:rPr>
        <w:t xml:space="preserve">alle ore 21 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 xml:space="preserve">con la lettura del dialogo tra Zero e Uno dell’opuscolo </w:t>
      </w:r>
      <w:r w:rsidR="004554F8">
        <w:rPr>
          <w:rFonts w:ascii="Verdana" w:eastAsia="Times New Roman" w:hAnsi="Verdana" w:cs="Arial"/>
          <w:sz w:val="24"/>
          <w:szCs w:val="24"/>
          <w:lang w:eastAsia="it-IT"/>
        </w:rPr>
        <w:t xml:space="preserve">Città Italiane (per dettagli </w:t>
      </w:r>
      <w:r w:rsidR="003553E9">
        <w:rPr>
          <w:rFonts w:ascii="Verdana" w:eastAsia="Times New Roman" w:hAnsi="Verdana" w:cs="Arial"/>
          <w:sz w:val="24"/>
          <w:szCs w:val="24"/>
          <w:lang w:eastAsia="it-IT"/>
        </w:rPr>
        <w:t xml:space="preserve">sul programma </w:t>
      </w:r>
      <w:hyperlink r:id="rId7" w:history="1">
        <w:r w:rsidR="00440228" w:rsidRPr="009A4E2C">
          <w:rPr>
            <w:rStyle w:val="Collegamentoipertestuale"/>
            <w:rFonts w:ascii="Verdana" w:eastAsia="Times New Roman" w:hAnsi="Verdana" w:cs="Arial"/>
            <w:sz w:val="24"/>
            <w:szCs w:val="24"/>
            <w:lang w:eastAsia="it-IT"/>
          </w:rPr>
          <w:t>www.spaziotadini.com</w:t>
        </w:r>
      </w:hyperlink>
      <w:r w:rsidR="004554F8">
        <w:rPr>
          <w:rFonts w:ascii="Verdana" w:eastAsia="Times New Roman" w:hAnsi="Verdana" w:cs="Arial"/>
          <w:sz w:val="24"/>
          <w:szCs w:val="24"/>
          <w:lang w:eastAsia="it-IT"/>
        </w:rPr>
        <w:t>)</w:t>
      </w:r>
      <w:r w:rsidR="006A33B7">
        <w:rPr>
          <w:rFonts w:ascii="Verdana" w:eastAsia="Times New Roman" w:hAnsi="Verdana" w:cs="Arial"/>
          <w:sz w:val="24"/>
          <w:szCs w:val="24"/>
          <w:lang w:eastAsia="it-IT"/>
        </w:rPr>
        <w:t>.</w:t>
      </w:r>
    </w:p>
    <w:p w14:paraId="05E09C4F" w14:textId="77777777" w:rsidR="006A33B7" w:rsidRDefault="006A33B7">
      <w:pPr>
        <w:jc w:val="both"/>
        <w:rPr>
          <w:rFonts w:ascii="Verdana" w:hAnsi="Verdana"/>
          <w:b/>
          <w:bCs/>
        </w:rPr>
      </w:pPr>
    </w:p>
    <w:p w14:paraId="56618850" w14:textId="77777777" w:rsidR="003C2D54" w:rsidRDefault="003C2D54">
      <w:pPr>
        <w:jc w:val="both"/>
        <w:rPr>
          <w:rFonts w:ascii="Verdana" w:hAnsi="Verdana"/>
          <w:b/>
          <w:bCs/>
        </w:rPr>
      </w:pPr>
    </w:p>
    <w:p w14:paraId="6F93FD9A" w14:textId="77777777" w:rsidR="003C2D54" w:rsidRPr="003C2D54" w:rsidRDefault="003C2D54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b/>
          <w:bCs/>
          <w:sz w:val="24"/>
          <w:szCs w:val="24"/>
          <w:lang w:eastAsia="it-IT"/>
        </w:rPr>
      </w:pPr>
      <w:r w:rsidRPr="003C2D54">
        <w:rPr>
          <w:rFonts w:ascii="Verdana" w:eastAsia="Times New Roman" w:hAnsi="Verdana" w:cs="Arial"/>
          <w:b/>
          <w:bCs/>
          <w:sz w:val="24"/>
          <w:szCs w:val="24"/>
          <w:lang w:eastAsia="it-IT"/>
        </w:rPr>
        <w:t>Fondazione Corriere della Sera</w:t>
      </w:r>
    </w:p>
    <w:p w14:paraId="6F65EBE6" w14:textId="77777777" w:rsidR="003C2D54" w:rsidRDefault="003C2D54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</w:p>
    <w:p w14:paraId="01A701CE" w14:textId="1B74EAF1" w:rsidR="003C2D54" w:rsidRPr="00C70671" w:rsidRDefault="003C2D54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eastAsia="Times New Roman" w:hAnsi="Verdana" w:cs="Arial"/>
          <w:sz w:val="24"/>
          <w:szCs w:val="24"/>
          <w:lang w:eastAsia="it-IT"/>
        </w:rPr>
        <w:t xml:space="preserve">Mercoledì 21 settembre </w:t>
      </w:r>
    </w:p>
    <w:p w14:paraId="482DC4F8" w14:textId="77777777" w:rsidR="003C2D54" w:rsidRPr="00C70671" w:rsidRDefault="003C2D54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eastAsia="Times New Roman" w:hAnsi="Verdana" w:cs="Arial"/>
          <w:sz w:val="24"/>
          <w:szCs w:val="24"/>
          <w:lang w:eastAsia="it-IT"/>
        </w:rPr>
        <w:t xml:space="preserve">alle ore 18 </w:t>
      </w:r>
    </w:p>
    <w:p w14:paraId="3EA4B0C7" w14:textId="7EFCED6F" w:rsidR="003C2D54" w:rsidRPr="00C70671" w:rsidRDefault="003C2D54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eastAsia="Times New Roman" w:hAnsi="Verdana" w:cs="Arial"/>
          <w:sz w:val="24"/>
          <w:szCs w:val="24"/>
          <w:lang w:eastAsia="it-IT"/>
        </w:rPr>
        <w:t>in sala Buzzati</w:t>
      </w:r>
    </w:p>
    <w:p w14:paraId="2C34E904" w14:textId="6AA057F7" w:rsidR="00922B07" w:rsidRPr="00C70671" w:rsidRDefault="00922B07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hAnsi="Verdana"/>
          <w:color w:val="000000"/>
          <w:sz w:val="24"/>
          <w:szCs w:val="24"/>
          <w:shd w:val="clear" w:color="auto" w:fill="FFFFFF"/>
        </w:rPr>
        <w:t>Via Balzan 3, Milano</w:t>
      </w:r>
    </w:p>
    <w:p w14:paraId="1A4E1F0D" w14:textId="7ACC20DF" w:rsidR="003C2D54" w:rsidRPr="00C70671" w:rsidRDefault="00851026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eastAsia="Times New Roman" w:hAnsi="Verdana" w:cs="Arial"/>
          <w:sz w:val="24"/>
          <w:szCs w:val="24"/>
          <w:lang w:eastAsia="it-IT"/>
        </w:rPr>
        <w:t>Ingresso libero con prenotazione sul sito</w:t>
      </w:r>
    </w:p>
    <w:p w14:paraId="5CD2ED7D" w14:textId="644AD9AD" w:rsidR="00851026" w:rsidRPr="00C70671" w:rsidRDefault="00851026" w:rsidP="003C2D54">
      <w:pPr>
        <w:shd w:val="clear" w:color="auto" w:fill="FFFFFF"/>
        <w:spacing w:after="0" w:line="240" w:lineRule="auto"/>
        <w:rPr>
          <w:rFonts w:ascii="Verdana" w:eastAsia="Times New Roman" w:hAnsi="Verdana" w:cs="Arial"/>
          <w:sz w:val="24"/>
          <w:szCs w:val="24"/>
          <w:lang w:eastAsia="it-IT"/>
        </w:rPr>
      </w:pPr>
      <w:r w:rsidRPr="00C70671">
        <w:rPr>
          <w:rFonts w:ascii="Verdana" w:eastAsia="Times New Roman" w:hAnsi="Verdana" w:cs="Arial"/>
          <w:sz w:val="24"/>
          <w:szCs w:val="24"/>
          <w:lang w:eastAsia="it-IT"/>
        </w:rPr>
        <w:t>www.</w:t>
      </w:r>
      <w:r w:rsidR="00C70671" w:rsidRPr="00C70671">
        <w:rPr>
          <w:rFonts w:ascii="Verdana" w:eastAsia="Times New Roman" w:hAnsi="Verdana" w:cs="Arial"/>
          <w:sz w:val="24"/>
          <w:szCs w:val="24"/>
          <w:lang w:eastAsia="it-IT"/>
        </w:rPr>
        <w:t>fondazionecorriere.corriere.it</w:t>
      </w:r>
    </w:p>
    <w:p w14:paraId="6ECCB766" w14:textId="77777777" w:rsidR="003C2D54" w:rsidRPr="00C70671" w:rsidRDefault="003C2D54">
      <w:pPr>
        <w:jc w:val="both"/>
        <w:rPr>
          <w:rFonts w:ascii="Verdana" w:hAnsi="Verdana"/>
          <w:b/>
          <w:bCs/>
          <w:sz w:val="24"/>
          <w:szCs w:val="24"/>
        </w:rPr>
      </w:pPr>
    </w:p>
    <w:sectPr w:rsidR="003C2D54" w:rsidRPr="00C706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739"/>
    <w:rsid w:val="000026E9"/>
    <w:rsid w:val="00071955"/>
    <w:rsid w:val="0023572B"/>
    <w:rsid w:val="00291938"/>
    <w:rsid w:val="00346B9A"/>
    <w:rsid w:val="003553E9"/>
    <w:rsid w:val="00382984"/>
    <w:rsid w:val="003A7B59"/>
    <w:rsid w:val="003C2D54"/>
    <w:rsid w:val="00440228"/>
    <w:rsid w:val="004554F8"/>
    <w:rsid w:val="005406C9"/>
    <w:rsid w:val="005464FE"/>
    <w:rsid w:val="005F0739"/>
    <w:rsid w:val="006A33B7"/>
    <w:rsid w:val="006B662E"/>
    <w:rsid w:val="006D6AA4"/>
    <w:rsid w:val="006E13E9"/>
    <w:rsid w:val="00776B31"/>
    <w:rsid w:val="00782E78"/>
    <w:rsid w:val="00851026"/>
    <w:rsid w:val="00862E95"/>
    <w:rsid w:val="00875BEE"/>
    <w:rsid w:val="00922B07"/>
    <w:rsid w:val="0095221E"/>
    <w:rsid w:val="00963104"/>
    <w:rsid w:val="00976BA4"/>
    <w:rsid w:val="00AE46E0"/>
    <w:rsid w:val="00B12019"/>
    <w:rsid w:val="00C06C6F"/>
    <w:rsid w:val="00C33139"/>
    <w:rsid w:val="00C70671"/>
    <w:rsid w:val="00CC306E"/>
    <w:rsid w:val="00DF0C82"/>
    <w:rsid w:val="00E17290"/>
    <w:rsid w:val="00E26129"/>
    <w:rsid w:val="00EA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281BE"/>
  <w15:chartTrackingRefBased/>
  <w15:docId w15:val="{925B113A-D93F-464F-B717-21797AF5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4022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02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6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paziotadini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tif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scalise</dc:creator>
  <cp:keywords/>
  <dc:description/>
  <cp:lastModifiedBy>melina scalise</cp:lastModifiedBy>
  <cp:revision>7</cp:revision>
  <dcterms:created xsi:type="dcterms:W3CDTF">2022-08-29T11:06:00Z</dcterms:created>
  <dcterms:modified xsi:type="dcterms:W3CDTF">2022-08-29T16:49:00Z</dcterms:modified>
</cp:coreProperties>
</file>